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OpenClaw 跨实例会话连接研究报告</w:t>
      </w:r>
    </w:p>
    <w:p>
      <w:pPr>
        <w:pStyle w:val="Quote"/>
      </w:pPr>
      <w:r>
        <w:t>**研究目标**：探索如何让两台电脑上的 OpenClaw 实例建立会话连接</w:t>
      </w:r>
    </w:p>
    <w:p>
      <w:pPr>
        <w:pStyle w:val="Quote"/>
      </w:pPr>
      <w:r>
        <w:t>**研究时间**：2026-03-13 23:15</w:t>
      </w:r>
    </w:p>
    <w:p>
      <w:pPr>
        <w:pStyle w:val="Quote"/>
      </w:pPr>
      <w:r>
        <w:t>**研究者**：小白 🐶</w:t>
      </w:r>
    </w:p>
    <w:p>
      <w:r>
        <w:t>──────────────────────────────────────────────────</w:t>
      </w:r>
    </w:p>
    <w:p>
      <w:pPr>
        <w:pStyle w:val="Heading1"/>
      </w:pPr>
      <w:r>
        <w:t>一、核心概念</w:t>
      </w:r>
    </w:p>
    <w:p>
      <w:pPr>
        <w:pStyle w:val="Heading2"/>
      </w:pPr>
      <w:r>
        <w:t>1.1 Gateway 与 Node 的区别</w:t>
      </w:r>
    </w:p>
    <w:p>
      <w:pPr>
        <w:pStyle w:val="NoSpacing"/>
      </w:pPr>
      <w:r>
        <w:rPr>
          <w:rFonts w:ascii="Consolas" w:hAnsi="Consolas"/>
          <w:sz w:val="20"/>
        </w:rPr>
        <w:t>| 角色 | 说明 | 运行内容 |</w:t>
      </w:r>
    </w:p>
    <w:p>
      <w:pPr>
        <w:pStyle w:val="NoSpacing"/>
      </w:pPr>
      <w:r>
        <w:rPr>
          <w:rFonts w:ascii="Consolas" w:hAnsi="Consolas"/>
          <w:sz w:val="20"/>
        </w:rPr>
        <w:t>|------|------|----------|</w:t>
      </w:r>
    </w:p>
    <w:p>
      <w:pPr>
        <w:pStyle w:val="NoSpacing"/>
      </w:pPr>
      <w:r>
        <w:rPr>
          <w:rFonts w:ascii="Consolas" w:hAnsi="Consolas"/>
          <w:sz w:val="20"/>
        </w:rPr>
        <w:t>| **Gateway** | 主控制节点 | 消息路由、会话管理、频道连接、Agent 运行 |</w:t>
      </w:r>
    </w:p>
    <w:p>
      <w:pPr>
        <w:pStyle w:val="NoSpacing"/>
      </w:pPr>
      <w:r>
        <w:rPr>
          <w:rFonts w:ascii="Consolas" w:hAnsi="Consolas"/>
          <w:sz w:val="20"/>
        </w:rPr>
        <w:t>| **Node** | 外设设备 | 相机、屏幕、Canvas、system.run 等能力 |</w:t>
      </w:r>
    </w:p>
    <w:p>
      <w:r>
        <w:t>**关键理解**：</w:t>
      </w:r>
    </w:p>
    <w:p>
      <w:pPr>
        <w:pStyle w:val="ListBullet"/>
      </w:pPr>
      <w:r>
        <w:t>Node 是**外设**，不运行 Gateway 服务</w:t>
      </w:r>
    </w:p>
    <w:p>
      <w:pPr>
        <w:pStyle w:val="ListBullet"/>
      </w:pPr>
      <w:r>
        <w:t>消息（Telegram/WhatsApp/QQ等）到达 **Gateway**，不是 Node</w:t>
      </w:r>
    </w:p>
    <w:p>
      <w:pPr>
        <w:pStyle w:val="ListBullet"/>
      </w:pPr>
      <w:r>
        <w:t>Gateway 决定是否调用 Node 的能力</w:t>
      </w:r>
    </w:p>
    <w:p>
      <w:pPr>
        <w:pStyle w:val="Heading2"/>
      </w:pPr>
      <w:r>
        <w:t>1.2 架构示意</w:t>
      </w:r>
    </w:p>
    <w:p>
      <w:pPr>
        <w:pStyle w:val="NoSpacing"/>
      </w:pPr>
      <w:r>
        <w:rPr>
          <w:rFonts w:ascii="Consolas" w:hAnsi="Consolas"/>
          <w:sz w:val="20"/>
        </w:rPr>
        <w:t>┌─────────────────────────────────────────────────────────────┐</w:t>
        <w:br/>
        <w:t>│                      Gateway 主机                           │</w:t>
        <w:br/>
        <w:t>│  ┌─────────────┐  ┌─────────────┐  ┌─────────────┐         │</w:t>
        <w:br/>
        <w:t>│  │  Gateway    │  │   Agent     │  │  Channels   │         │</w:t>
        <w:br/>
        <w:t>│  │  (18789)    │  │  (小白)     │  │  (QQ等)     │         │</w:t>
        <w:br/>
        <w:t>│  └──────┬──────┘  └─────────────┘  └─────────────┘         │</w:t>
        <w:br/>
        <w:t>│         │ WebSocket                                         │</w:t>
        <w:br/>
        <w:t>└─────────┼───────────────────────────────────────────────────┘</w:t>
        <w:br/>
        <w:t xml:space="preserve">          │</w:t>
        <w:br/>
        <w:t xml:space="preserve">          ▼ 连接</w:t>
        <w:br/>
        <w:t>┌─────────────────────────────────────────────────────────────┐</w:t>
        <w:br/>
        <w:t>│                      Node 主机（另一台电脑）                 │</w:t>
        <w:br/>
        <w:t>│  ┌─────────────┐  ┌─────────────┐                           │</w:t>
        <w:br/>
        <w:t>│  │ Node Host   │  │ system.run  │  执行命令、文件操作       │</w:t>
        <w:br/>
        <w:t>│  │ (无UI)      │  │ canvas.*    │  显示网页、截图           │</w:t>
        <w:br/>
        <w:t>│  └─────────────┘  └─────────────┘                           │</w:t>
        <w:br/>
        <w:t>└─────────────────────────────────────────────────────────────┘</w:t>
      </w:r>
    </w:p>
    <w:p>
      <w:r>
        <w:t>──────────────────────────────────────────────────</w:t>
      </w:r>
    </w:p>
    <w:p>
      <w:pPr>
        <w:pStyle w:val="Heading1"/>
      </w:pPr>
      <w:r>
        <w:t>二、连接方案</w:t>
      </w:r>
    </w:p>
    <w:p>
      <w:pPr>
        <w:pStyle w:val="Heading2"/>
      </w:pPr>
      <w:r>
        <w:t>方案一：Node Host 模式 ⭐ 推荐</w:t>
      </w:r>
    </w:p>
    <w:p>
      <w:r>
        <w:t>**适用场景**：一台电脑作为主控制中心，另一台作为执行节点</w:t>
      </w:r>
    </w:p>
    <w:p>
      <w:pPr>
        <w:pStyle w:val="Heading3"/>
      </w:pPr>
      <w:r>
        <w:t>配置步骤</w:t>
      </w:r>
    </w:p>
    <w:p>
      <w:r>
        <w:t>**步骤 1：在 Gateway 主机（当前服务器）上**</w:t>
      </w:r>
    </w:p>
    <w:p>
      <w:pPr>
        <w:pStyle w:val="NoSpacing"/>
      </w:pPr>
      <w:r>
        <w:rPr>
          <w:rFonts w:ascii="Consolas" w:hAnsi="Consolas"/>
          <w:sz w:val="20"/>
        </w:rPr>
        <w:t># 确保 Gateway 正在运行</w:t>
        <w:br/>
        <w:t>openclaw gateway status</w:t>
        <w:br/>
        <w:br/>
        <w:t># 查看当前 Gateway Token</w:t>
        <w:br/>
        <w:t>openclaw config get gateway.auth.token</w:t>
      </w:r>
    </w:p>
    <w:p>
      <w:r>
        <w:t>**步骤 2：在 Node 主机（另一台电脑）上**</w:t>
      </w:r>
    </w:p>
    <w:p>
      <w:pPr>
        <w:pStyle w:val="NoSpacing"/>
      </w:pPr>
      <w:r>
        <w:rPr>
          <w:rFonts w:ascii="Consolas" w:hAnsi="Consolas"/>
          <w:sz w:val="20"/>
        </w:rPr>
        <w:t># 安装 OpenClaw</w:t>
        <w:br/>
        <w:t>npm install -g openclaw@latest</w:t>
        <w:br/>
        <w:br/>
        <w:t># 启动 Node Host（连接到 Gateway）</w:t>
        <w:br/>
        <w:t>export OPENCLAW_GATEWAY_TOKEN="&lt;gateway-token&gt;"</w:t>
        <w:br/>
        <w:t>openclaw node run --host &lt;gateway-ip&gt; --port 18789 --display-name "我的笔记本"</w:t>
      </w:r>
    </w:p>
    <w:p>
      <w:r>
        <w:t>**步骤 3：在 Gateway 主机上批准配对**</w:t>
      </w:r>
    </w:p>
    <w:p>
      <w:pPr>
        <w:pStyle w:val="NoSpacing"/>
      </w:pPr>
      <w:r>
        <w:rPr>
          <w:rFonts w:ascii="Consolas" w:hAnsi="Consolas"/>
          <w:sz w:val="20"/>
        </w:rPr>
        <w:t># 查看待批准的设备</w:t>
        <w:br/>
        <w:t>openclaw devices list</w:t>
        <w:br/>
        <w:br/>
        <w:t># 批准设备</w:t>
        <w:br/>
        <w:t>openclaw devices approve &lt;request-id&gt;</w:t>
        <w:br/>
        <w:br/>
        <w:t># 验证连接</w:t>
        <w:br/>
        <w:t>openclaw nodes status</w:t>
      </w:r>
    </w:p>
    <w:p>
      <w:pPr>
        <w:pStyle w:val="Heading3"/>
      </w:pPr>
      <w:r>
        <w:t>通过 SSH 隧道连接（Gateway 绑定 loopback 时）</w:t>
      </w:r>
    </w:p>
    <w:p>
      <w:r>
        <w:t xml:space="preserve">如果 Gateway 只监听 </w:t>
      </w:r>
      <w:r>
        <w:rPr>
          <w:rFonts w:ascii="Consolas" w:hAnsi="Consolas"/>
          <w:sz w:val="20"/>
        </w:rPr>
        <w:t>127.0.0.1</w:t>
      </w:r>
      <w:r>
        <w:t>（默认），需要在 Node 主机上建立 SSH 隧道：</w:t>
      </w:r>
    </w:p>
    <w:p>
      <w:pPr>
        <w:pStyle w:val="NoSpacing"/>
      </w:pPr>
      <w:r>
        <w:rPr>
          <w:rFonts w:ascii="Consolas" w:hAnsi="Consolas"/>
          <w:sz w:val="20"/>
        </w:rPr>
        <w:t># 终端 A：建立 SSH 隧道</w:t>
        <w:br/>
        <w:t>ssh -N -L 18790:127.0.0.1:18789 user@gateway-host</w:t>
        <w:br/>
        <w:br/>
        <w:t># 终端 B：通过隧道连接</w:t>
        <w:br/>
        <w:t>export OPENCLAW_GATEWAY_TOKEN="&lt;token&gt;"</w:t>
        <w:br/>
        <w:t>openclaw node run --host 127.0.0.1 --port 18790 --display-name "我的笔记本"</w:t>
      </w:r>
    </w:p>
    <w:p>
      <w:r>
        <w:t>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方案二：Tailscale 网络连接 ⭐ 最佳体验</w:t>
      </w:r>
    </w:p>
    <w:p>
      <w:r>
        <w:t>**适用场景**：两台电脑在不同网络，需要安全穿透</w:t>
      </w:r>
    </w:p>
    <w:p>
      <w:pPr>
        <w:pStyle w:val="Heading3"/>
      </w:pPr>
      <w:r>
        <w:t>配置步骤</w:t>
      </w:r>
    </w:p>
    <w:p>
      <w:r>
        <w:t>**步骤 1：在两台电脑上都安装 Tailscale**</w:t>
      </w:r>
    </w:p>
    <w:p>
      <w:pPr>
        <w:pStyle w:val="NoSpacing"/>
      </w:pPr>
      <w:r>
        <w:rPr>
          <w:rFonts w:ascii="Consolas" w:hAnsi="Consolas"/>
          <w:sz w:val="20"/>
        </w:rPr>
        <w:t># 安装 Tailscale</w:t>
        <w:br/>
        <w:t>curl -fsSL https://tailscale.com/install.sh | sh</w:t>
        <w:br/>
        <w:br/>
        <w:t># 登录 Tailscale</w:t>
        <w:br/>
        <w:t>tailscale up</w:t>
      </w:r>
    </w:p>
    <w:p>
      <w:r>
        <w:t>**步骤 2：在 Gateway 主机上配置 Tailscale 模式**</w:t>
      </w:r>
    </w:p>
    <w:p>
      <w:pPr>
        <w:pStyle w:val="NoSpacing"/>
      </w:pPr>
      <w:r>
        <w:rPr>
          <w:rFonts w:ascii="Consolas" w:hAnsi="Consolas"/>
          <w:sz w:val="20"/>
        </w:rPr>
        <w:t># 方法一：使用 Tailscale Serve（推荐）</w:t>
        <w:br/>
        <w:t>openclaw gateway --tailscale serve</w:t>
        <w:br/>
        <w:br/>
        <w:t># 方法二：直接绑定到 Tailnet IP</w:t>
        <w:br/>
        <w:t>openclaw config set gateway.bind tailnet</w:t>
        <w:br/>
        <w:t>openclaw config set gateway.auth.token "your-secure-token"</w:t>
        <w:br/>
        <w:t>openclaw gateway restart</w:t>
      </w:r>
    </w:p>
    <w:p>
      <w:r>
        <w:t>**步骤 3：在 Node 主机上连接**</w:t>
      </w:r>
    </w:p>
    <w:p>
      <w:pPr>
        <w:pStyle w:val="NoSpacing"/>
      </w:pPr>
      <w:r>
        <w:rPr>
          <w:rFonts w:ascii="Consolas" w:hAnsi="Consolas"/>
          <w:sz w:val="20"/>
        </w:rPr>
        <w:t># 获取 Gateway 的 Tailscale IP 或 MagicDNS 名称</w:t>
        <w:br/>
        <w:t>tailscale status</w:t>
        <w:br/>
        <w:br/>
        <w:t># 连接到 Gateway</w:t>
        <w:br/>
        <w:t>export OPENCLAW_GATEWAY_TOKEN="&lt;token&gt;"</w:t>
        <w:br/>
        <w:t>openclaw node run --host &lt;tailscale-ip-or-magicdns&gt; --port 18789 --display-name "我的笔记本"</w:t>
      </w:r>
    </w:p>
    <w:p>
      <w:pPr>
        <w:pStyle w:val="Heading3"/>
      </w:pPr>
      <w:r>
        <w:t>Tailscale 模式对比</w:t>
      </w:r>
    </w:p>
    <w:p>
      <w:pPr>
        <w:pStyle w:val="NoSpacing"/>
      </w:pPr>
      <w:r>
        <w:rPr>
          <w:rFonts w:ascii="Consolas" w:hAnsi="Consolas"/>
          <w:sz w:val="20"/>
        </w:rPr>
        <w:t>| 模式 | 说明 | 安全性 |</w:t>
      </w:r>
    </w:p>
    <w:p>
      <w:pPr>
        <w:pStyle w:val="NoSpacing"/>
      </w:pPr>
      <w:r>
        <w:rPr>
          <w:rFonts w:ascii="Consolas" w:hAnsi="Consolas"/>
          <w:sz w:val="20"/>
        </w:rPr>
        <w:t>|------|------|--------|</w:t>
      </w:r>
    </w:p>
    <w:p>
      <w:pPr>
        <w:pStyle w:val="NoSpacing"/>
      </w:pPr>
      <w:r>
        <w:rPr>
          <w:rFonts w:ascii="Consolas" w:hAnsi="Consolas"/>
          <w:sz w:val="20"/>
        </w:rPr>
        <w:t>| `serve` | 仅 Tailnet 内可访问 | ⭐⭐⭐⭐⭐ |</w:t>
      </w:r>
    </w:p>
    <w:p>
      <w:pPr>
        <w:pStyle w:val="NoSpacing"/>
      </w:pPr>
      <w:r>
        <w:rPr>
          <w:rFonts w:ascii="Consolas" w:hAnsi="Consolas"/>
          <w:sz w:val="20"/>
        </w:rPr>
        <w:t>| `funnel` | 公网可访问（需要密码） | ⭐⭐⭐ |</w:t>
      </w:r>
    </w:p>
    <w:p>
      <w:pPr>
        <w:pStyle w:val="NoSpacing"/>
      </w:pPr>
      <w:r>
        <w:rPr>
          <w:rFonts w:ascii="Consolas" w:hAnsi="Consolas"/>
          <w:sz w:val="20"/>
        </w:rPr>
        <w:t>| `bind: tailnet` | 直接绑定 Tailnet IP | ⭐⭐⭐⭐ |</w:t>
      </w:r>
    </w:p>
    <w:p>
      <w:r>
        <w:t>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方案三：多 Gateway 模式</w:t>
      </w:r>
    </w:p>
    <w:p>
      <w:r>
        <w:t>**适用场景**：两台电脑都需要独立运行完整的 Gateway 服务</w:t>
      </w:r>
    </w:p>
    <w:p>
      <w:pPr>
        <w:pStyle w:val="Heading3"/>
      </w:pPr>
      <w:r>
        <w:t>配置要点</w:t>
      </w:r>
    </w:p>
    <w:p>
      <w:r>
        <w:t>每台电脑运行独立的 Gateway，通过配置远程访问彼此：</w:t>
      </w:r>
    </w:p>
    <w:p>
      <w:r>
        <w:t>**隔离检查清单**：</w:t>
      </w:r>
    </w:p>
    <w:p>
      <w:pPr>
        <w:pStyle w:val="ListBullet"/>
      </w:pPr>
      <w:r>
        <w:t>`OPENCLAW_CONFIG_PATH` — 每实例独立配置文件</w:t>
      </w:r>
    </w:p>
    <w:p>
      <w:pPr>
        <w:pStyle w:val="ListBullet"/>
      </w:pPr>
      <w:r>
        <w:t>`OPENCLAW_STATE_DIR` — 每实例独立会话/凭证/缓存</w:t>
      </w:r>
    </w:p>
    <w:p>
      <w:pPr>
        <w:pStyle w:val="ListBullet"/>
      </w:pPr>
      <w:r>
        <w:t>`agents.defaults.workspace` — 每实例独立工作区</w:t>
      </w:r>
    </w:p>
    <w:p>
      <w:pPr>
        <w:pStyle w:val="ListBullet"/>
      </w:pPr>
      <w:r>
        <w:t>`gateway.port` — 每实例独立端口</w:t>
      </w:r>
    </w:p>
    <w:p>
      <w:r>
        <w:t>**使用 Profile 隔离**：</w:t>
      </w:r>
    </w:p>
    <w:p>
      <w:pPr>
        <w:pStyle w:val="NoSpacing"/>
      </w:pPr>
      <w:r>
        <w:rPr>
          <w:rFonts w:ascii="Consolas" w:hAnsi="Consolas"/>
          <w:sz w:val="20"/>
        </w:rPr>
        <w:t># 主 Gateway</w:t>
        <w:br/>
        <w:t>openclaw --profile main gateway --port 18789</w:t>
        <w:br/>
        <w:br/>
        <w:t># 备用 Gateway</w:t>
        <w:br/>
        <w:t>openclaw --profile backup gateway --port 19789</w:t>
      </w:r>
    </w:p>
    <w:p>
      <w:r>
        <w:t>**注意**：这种模式下两个 Gateway 是**独立**的，不会共享会话。如果需要共享，应该使用 Node Host 模式。</w:t>
      </w:r>
    </w:p>
    <w:p>
      <w:r>
        <w:t>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方案四：Bonjour 局域网发现</w:t>
      </w:r>
    </w:p>
    <w:p>
      <w:r>
        <w:t>**适用场景**：两台电脑在同一局域网</w:t>
      </w:r>
    </w:p>
    <w:p>
      <w:pPr>
        <w:pStyle w:val="Heading3"/>
      </w:pPr>
      <w:r>
        <w:t>工作原理</w:t>
      </w:r>
    </w:p>
    <w:p>
      <w:r>
        <w:t>Gateway 会通过 Bonjour/mDNS 广播服务：</w:t>
      </w:r>
    </w:p>
    <w:p>
      <w:pPr>
        <w:pStyle w:val="ListBullet"/>
      </w:pPr>
      <w:r>
        <w:t>服务类型：`_openclaw-gw._tcp`</w:t>
      </w:r>
    </w:p>
    <w:p>
      <w:pPr>
        <w:pStyle w:val="ListBullet"/>
      </w:pPr>
      <w:r>
        <w:t>TXT 记录包含：`lanHost`、`gatewayPort`、`gatewayTls` 等</w:t>
      </w:r>
    </w:p>
    <w:p>
      <w:pPr>
        <w:pStyle w:val="Heading3"/>
      </w:pPr>
      <w:r>
        <w:t>配置</w:t>
      </w:r>
    </w:p>
    <w:p>
      <w:pPr>
        <w:pStyle w:val="NoSpacing"/>
      </w:pPr>
      <w:r>
        <w:rPr>
          <w:rFonts w:ascii="Consolas" w:hAnsi="Consolas"/>
          <w:sz w:val="20"/>
        </w:rPr>
        <w:t># Gateway 端：绑定到 LAN</w:t>
        <w:br/>
        <w:t>openclaw config set gateway.bind lan</w:t>
        <w:br/>
        <w:t>openclaw config set gateway.auth.token "your-token"</w:t>
        <w:br/>
        <w:t>openclaw gateway restart</w:t>
        <w:br/>
        <w:br/>
        <w:t># Node 端：自动发现或手动连接</w:t>
        <w:br/>
        <w:t>openclaw node run --host &lt;gateway-lan-ip&gt; --port 18789</w:t>
      </w:r>
    </w:p>
    <w:p>
      <w:r>
        <w:t>──────────────────────────────────────────────────</w:t>
      </w:r>
    </w:p>
    <w:p>
      <w:pPr>
        <w:pStyle w:val="Heading1"/>
      </w:pPr>
      <w:r>
        <w:t>三、会话与消息流</w:t>
      </w:r>
    </w:p>
    <w:p>
      <w:pPr>
        <w:pStyle w:val="Heading2"/>
      </w:pPr>
      <w:r>
        <w:t>3.1 消息流向</w:t>
      </w:r>
    </w:p>
    <w:p>
      <w:pPr>
        <w:pStyle w:val="NoSpacing"/>
      </w:pPr>
      <w:r>
        <w:rPr>
          <w:rFonts w:ascii="Consolas" w:hAnsi="Consolas"/>
          <w:sz w:val="20"/>
        </w:rPr>
        <w:t>用户(QQ) ──► Gateway ──► Agent(小白) ──► 决定调用 Node</w:t>
        <w:br/>
        <w:t xml:space="preserve">                      │                    │</w:t>
        <w:br/>
        <w:t xml:space="preserve">                      │                    ▼</w:t>
        <w:br/>
        <w:t xml:space="preserve">                      │◄────────── Node 执行结果</w:t>
        <w:br/>
        <w:t xml:space="preserve">                      │</w:t>
        <w:br/>
        <w:t xml:space="preserve">                      ▼</w:t>
        <w:br/>
        <w:t xml:space="preserve">              回复用户(QQ)</w:t>
      </w:r>
    </w:p>
    <w:p>
      <w:pPr>
        <w:pStyle w:val="Heading2"/>
      </w:pPr>
      <w:r>
        <w:t>3.2 命令执行</w:t>
      </w:r>
    </w:p>
    <w:p>
      <w:r>
        <w:t>当 Agent 需要在 Node 主机上执行命令时：</w:t>
      </w:r>
    </w:p>
    <w:p>
      <w:pPr>
        <w:pStyle w:val="NoSpacing"/>
      </w:pPr>
      <w:r>
        <w:rPr>
          <w:rFonts w:ascii="Consolas" w:hAnsi="Consolas"/>
          <w:sz w:val="20"/>
        </w:rPr>
        <w:t># 在 Agent 会话中</w:t>
        <w:br/>
        <w:t>/exec host=node node=&lt;node-id&gt; ls -la</w:t>
        <w:br/>
        <w:br/>
        <w:t># 或配置默认 Node</w:t>
        <w:br/>
        <w:t>openclaw config set tools.exec.host node</w:t>
        <w:br/>
        <w:t>openclaw config set tools.exec.node "我的笔记本"</w:t>
      </w:r>
    </w:p>
    <w:p>
      <w:pPr>
        <w:pStyle w:val="Heading2"/>
      </w:pPr>
      <w:r>
        <w:t>3.3 安全审批</w:t>
      </w:r>
    </w:p>
    <w:p>
      <w:r>
        <w:t>Node 主机上的命令执行需要审批：</w:t>
      </w:r>
    </w:p>
    <w:p>
      <w:pPr>
        <w:pStyle w:val="NoSpacing"/>
      </w:pPr>
      <w:r>
        <w:rPr>
          <w:rFonts w:ascii="Consolas" w:hAnsi="Consolas"/>
          <w:sz w:val="20"/>
        </w:rPr>
        <w:t># 添加到允许列表</w:t>
        <w:br/>
        <w:t>openclaw approvals allowlist add --node &lt;node-id&gt; "/usr/bin/git"</w:t>
        <w:br/>
        <w:br/>
        <w:t># 查看审批状态</w:t>
        <w:br/>
        <w:t>openclaw approvals list --node &lt;node-id&gt;</w:t>
      </w:r>
    </w:p>
    <w:p>
      <w:r>
        <w:t xml:space="preserve">审批配置存储在 Node 主机的 </w:t>
      </w:r>
      <w:r>
        <w:rPr>
          <w:rFonts w:ascii="Consolas" w:hAnsi="Consolas"/>
          <w:sz w:val="20"/>
        </w:rPr>
        <w:t>~/.openclaw/exec-approvals.json</w:t>
      </w:r>
      <w:r>
        <w:t>。</w:t>
      </w:r>
    </w:p>
    <w:p>
      <w:r>
        <w:t>──────────────────────────────────────────────────</w:t>
      </w:r>
    </w:p>
    <w:p>
      <w:pPr>
        <w:pStyle w:val="Heading1"/>
      </w:pPr>
      <w:r>
        <w:t>四、推荐配置方案</w:t>
      </w:r>
    </w:p>
    <w:p>
      <w:pPr>
        <w:pStyle w:val="Heading2"/>
      </w:pPr>
      <w:r>
        <w:t>场景 A：服务器 + 笔记本</w:t>
      </w:r>
    </w:p>
    <w:p>
      <w:r>
        <w:t>**服务器（当前 1.14.58.157）**：</w:t>
      </w:r>
    </w:p>
    <w:p>
      <w:pPr>
        <w:pStyle w:val="ListBullet"/>
      </w:pPr>
      <w:r>
        <w:t>角色：Gateway 主机</w:t>
      </w:r>
    </w:p>
    <w:p>
      <w:pPr>
        <w:pStyle w:val="ListBullet"/>
      </w:pPr>
      <w:r>
        <w:t>运行：小白 Agent、QQ 频道、定时任务</w:t>
      </w:r>
    </w:p>
    <w:p>
      <w:pPr>
        <w:pStyle w:val="ListBullet"/>
      </w:pPr>
      <w:r>
        <w:t>配置：Tailscale Serve 或 SSH 隧道</w:t>
      </w:r>
    </w:p>
    <w:p>
      <w:r>
        <w:t>**笔记本**：</w:t>
      </w:r>
    </w:p>
    <w:p>
      <w:pPr>
        <w:pStyle w:val="ListBullet"/>
      </w:pPr>
      <w:r>
        <w:t>角色：Node Host</w:t>
      </w:r>
    </w:p>
    <w:p>
      <w:pPr>
        <w:pStyle w:val="ListBullet"/>
      </w:pPr>
      <w:r>
        <w:t>能力：执行本地命令、文件操作、浏览器控制</w:t>
      </w:r>
    </w:p>
    <w:p>
      <w:pPr>
        <w:pStyle w:val="ListBullet"/>
      </w:pPr>
      <w:r>
        <w:t>连接：通过 Tailscale 或 SSH 隧道</w:t>
      </w:r>
    </w:p>
    <w:p>
      <w:pPr>
        <w:pStyle w:val="Heading2"/>
      </w:pPr>
      <w:r>
        <w:t>场景 B：两台服务器</w:t>
      </w:r>
    </w:p>
    <w:p>
      <w:r>
        <w:t>**都运行 Gateway**：</w:t>
      </w:r>
    </w:p>
    <w:p>
      <w:pPr>
        <w:pStyle w:val="ListBullet"/>
      </w:pPr>
      <w:r>
        <w:t>各自独立运行</w:t>
      </w:r>
    </w:p>
    <w:p>
      <w:pPr>
        <w:pStyle w:val="ListBullet"/>
      </w:pPr>
      <w:r>
        <w:t>通过配置不同的 QQ 账号或频道区分</w:t>
      </w:r>
    </w:p>
    <w:p>
      <w:pPr>
        <w:pStyle w:val="ListBullet"/>
      </w:pPr>
      <w:r>
        <w:t>或使用 Profile 隔离</w:t>
      </w:r>
    </w:p>
    <w:p>
      <w:r>
        <w:t>──────────────────────────────────────────────────</w:t>
      </w:r>
    </w:p>
    <w:p>
      <w:pPr>
        <w:pStyle w:val="Heading1"/>
      </w:pPr>
      <w:r>
        <w:t>五、快速开始指南</w:t>
      </w:r>
    </w:p>
    <w:p>
      <w:pPr>
        <w:pStyle w:val="Heading2"/>
      </w:pPr>
      <w:r>
        <w:t>最简单的配置（SSH 隧道）</w:t>
      </w:r>
    </w:p>
    <w:p>
      <w:r>
        <w:t>**在 Gateway 主机（服务器）上**：</w:t>
      </w:r>
    </w:p>
    <w:p>
      <w:pPr>
        <w:pStyle w:val="NoSpacing"/>
      </w:pPr>
      <w:r>
        <w:rPr>
          <w:rFonts w:ascii="Consolas" w:hAnsi="Consolas"/>
          <w:sz w:val="20"/>
        </w:rPr>
        <w:t># 1. 获取 Gateway Token</w:t>
        <w:br/>
        <w:t>TOKEN=$(openclaw config get gateway.auth.token)</w:t>
        <w:br/>
        <w:t>echo "Gateway Token: $TOKEN"</w:t>
        <w:br/>
        <w:br/>
        <w:t># 2. 确保 SSH 可访问</w:t>
        <w:br/>
        <w:t># （服务器已配置 SSH）</w:t>
      </w:r>
    </w:p>
    <w:p>
      <w:r>
        <w:t>**在 Node 主机（另一台电脑）上**：</w:t>
      </w:r>
    </w:p>
    <w:p>
      <w:pPr>
        <w:pStyle w:val="NoSpacing"/>
      </w:pPr>
      <w:r>
        <w:rPr>
          <w:rFonts w:ascii="Consolas" w:hAnsi="Consolas"/>
          <w:sz w:val="20"/>
        </w:rPr>
        <w:t># 1. 安装 OpenClaw</w:t>
        <w:br/>
        <w:t>npm install -g openclaw@latest</w:t>
        <w:br/>
        <w:br/>
        <w:t># 2. 建立 SSH 隧道（保持运行）</w:t>
        <w:br/>
        <w:t>ssh -N -L 18790:127.0.0.1:18789 root@1.14.58.157</w:t>
        <w:br/>
        <w:br/>
        <w:t># 3. 启动 Node Host（新终端）</w:t>
        <w:br/>
        <w:t>export OPENCLAW_GATEWAY_TOKEN="&lt;token-from-step-1&gt;"</w:t>
        <w:br/>
        <w:t>openclaw node run --host 127.0.0.1 --port 18790 --display-name "我的电脑"</w:t>
      </w:r>
    </w:p>
    <w:p>
      <w:r>
        <w:t>**回到 Gateway 主机**：</w:t>
      </w:r>
    </w:p>
    <w:p>
      <w:pPr>
        <w:pStyle w:val="NoSpacing"/>
      </w:pPr>
      <w:r>
        <w:rPr>
          <w:rFonts w:ascii="Consolas" w:hAnsi="Consolas"/>
          <w:sz w:val="20"/>
        </w:rPr>
        <w:t># 4. 批准配对请求</w:t>
        <w:br/>
        <w:t>openclaw devices list</w:t>
        <w:br/>
        <w:t>openclaw devices approve &lt;request-id&gt;</w:t>
        <w:br/>
        <w:br/>
        <w:t># 5. 验证连接</w:t>
        <w:br/>
        <w:t>openclaw nodes status</w:t>
      </w:r>
    </w:p>
    <w:p>
      <w:r>
        <w:t>──────────────────────────────────────────────────</w:t>
      </w:r>
    </w:p>
    <w:p>
      <w:pPr>
        <w:pStyle w:val="Heading1"/>
      </w:pPr>
      <w:r>
        <w:t>六、常见问题</w:t>
      </w:r>
    </w:p>
    <w:p>
      <w:pPr>
        <w:pStyle w:val="Heading2"/>
      </w:pPr>
      <w:r>
        <w:t>Q1：Node 连接失败？</w:t>
      </w:r>
    </w:p>
    <w:p>
      <w:r>
        <w:t>检查项：</w:t>
      </w:r>
    </w:p>
    <w:p>
      <w:pPr>
        <w:pStyle w:val="ListNumber"/>
      </w:pPr>
      <w:r>
        <w:t>Gateway 是否正在运行：`openclaw gateway status`</w:t>
      </w:r>
    </w:p>
    <w:p>
      <w:pPr>
        <w:pStyle w:val="ListNumber"/>
      </w:pPr>
      <w:r>
        <w:t>Token 是否正确：`openclaw config get gateway.auth.token`</w:t>
      </w:r>
    </w:p>
    <w:p>
      <w:pPr>
        <w:pStyle w:val="ListNumber"/>
      </w:pPr>
      <w:r>
        <w:t>网络是否可达：`ping &lt;gateway-host&gt;`</w:t>
      </w:r>
    </w:p>
    <w:p>
      <w:pPr>
        <w:pStyle w:val="ListNumber"/>
      </w:pPr>
      <w:r>
        <w:t>SSH 隧道是否正常（如使用）</w:t>
      </w:r>
    </w:p>
    <w:p>
      <w:pPr>
        <w:pStyle w:val="Heading2"/>
      </w:pPr>
      <w:r>
        <w:t>Q2：如何在 Node 上执行命令？</w:t>
      </w:r>
    </w:p>
    <w:p>
      <w:pPr>
        <w:pStyle w:val="NoSpacing"/>
      </w:pPr>
      <w:r>
        <w:rPr>
          <w:rFonts w:ascii="Consolas" w:hAnsi="Consolas"/>
          <w:sz w:val="20"/>
        </w:rPr>
        <w:t># 配置默认 Node</w:t>
        <w:br/>
        <w:t>openclaw config set tools.exec.node &lt;node-id&gt;</w:t>
        <w:br/>
        <w:br/>
        <w:t># 然后在对话中直接使用 /exec</w:t>
        <w:br/>
        <w:t>/exec ls -la</w:t>
      </w:r>
    </w:p>
    <w:p>
      <w:pPr>
        <w:pStyle w:val="Heading2"/>
      </w:pPr>
      <w:r>
        <w:t>Q3：两个 Gateway 能共享会话吗？</w:t>
      </w:r>
    </w:p>
    <w:p>
      <w:r>
        <w:t>不能。每个 Gateway 有独立的会话存储。如需共享，使用 Node Host 模式。</w:t>
      </w:r>
    </w:p>
    <w:p>
      <w:r>
        <w:t>──────────────────────────────────────────────────</w:t>
      </w:r>
    </w:p>
    <w:p>
      <w:pPr>
        <w:pStyle w:val="Heading1"/>
      </w:pPr>
      <w:r>
        <w:t>七、总结</w:t>
      </w:r>
    </w:p>
    <w:p>
      <w:pPr>
        <w:pStyle w:val="NoSpacing"/>
      </w:pPr>
      <w:r>
        <w:rPr>
          <w:rFonts w:ascii="Consolas" w:hAnsi="Consolas"/>
          <w:sz w:val="20"/>
        </w:rPr>
        <w:t>| 方案 | 复杂度 | 安全性 | 适用场景 |</w:t>
      </w:r>
    </w:p>
    <w:p>
      <w:pPr>
        <w:pStyle w:val="NoSpacing"/>
      </w:pPr>
      <w:r>
        <w:rPr>
          <w:rFonts w:ascii="Consolas" w:hAnsi="Consolas"/>
          <w:sz w:val="20"/>
        </w:rPr>
        <w:t>|------|--------|--------|----------|</w:t>
      </w:r>
    </w:p>
    <w:p>
      <w:pPr>
        <w:pStyle w:val="NoSpacing"/>
      </w:pPr>
      <w:r>
        <w:rPr>
          <w:rFonts w:ascii="Consolas" w:hAnsi="Consolas"/>
          <w:sz w:val="20"/>
        </w:rPr>
        <w:t>| Node Host + SSH | ⭐⭐ | ⭐⭐⭐⭐ | 快速开始、临时连接 |</w:t>
      </w:r>
    </w:p>
    <w:p>
      <w:pPr>
        <w:pStyle w:val="NoSpacing"/>
      </w:pPr>
      <w:r>
        <w:rPr>
          <w:rFonts w:ascii="Consolas" w:hAnsi="Consolas"/>
          <w:sz w:val="20"/>
        </w:rPr>
        <w:t>| Node Host + Tailscale | ⭐⭐⭐ | ⭐⭐⭐⭐⭐ | 长期使用、跨网络 |</w:t>
      </w:r>
    </w:p>
    <w:p>
      <w:pPr>
        <w:pStyle w:val="NoSpacing"/>
      </w:pPr>
      <w:r>
        <w:rPr>
          <w:rFonts w:ascii="Consolas" w:hAnsi="Consolas"/>
          <w:sz w:val="20"/>
        </w:rPr>
        <w:t>| 多 Gateway | ⭐⭐⭐⭐ | ⭐⭐⭐ | 需要独立服务 |</w:t>
      </w:r>
    </w:p>
    <w:p>
      <w:pPr>
        <w:pStyle w:val="NoSpacing"/>
      </w:pPr>
      <w:r>
        <w:rPr>
          <w:rFonts w:ascii="Consolas" w:hAnsi="Consolas"/>
          <w:sz w:val="20"/>
        </w:rPr>
        <w:t>| Bonjour LAN | ⭐ | ⭐⭐⭐ | 同一局域网 |</w:t>
      </w:r>
    </w:p>
    <w:p>
      <w:r>
        <w:t>**推荐方案**：</w:t>
      </w:r>
    </w:p>
    <w:p>
      <w:pPr>
        <w:pStyle w:val="ListNumber"/>
      </w:pPr>
      <w:r>
        <w:t>如果两台电脑在同一网络 → **Bonjour LAN** 或 **SSH 隧道**</w:t>
      </w:r>
    </w:p>
    <w:p>
      <w:pPr>
        <w:pStyle w:val="ListNumber"/>
      </w:pPr>
      <w:r>
        <w:t>如果在不同网络 → **Tailscale**</w:t>
      </w:r>
    </w:p>
    <w:p>
      <w:pPr>
        <w:pStyle w:val="ListNumber"/>
      </w:pPr>
      <w:r>
        <w:t>如果需要独立服务 → **多 Gateway**（但会话不共享）</w:t>
      </w:r>
    </w:p>
    <w:p>
      <w:r>
        <w:t>──────────────────────────────────────────────────</w:t>
      </w:r>
    </w:p>
    <w:p>
      <w:r>
        <w:t>_报告完成于 2026-03-13 23:15 by 小白 🐶_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F3460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6213E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1A1A2E"/>
      <w:spacing w:val="5"/>
      <w:kern w:val="28"/>
      <w:sz w:val="5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OpenClaw 跨实例会话连接研究报告</dc:title>
  <dc:subject/>
  <dc:creator>小白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